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48E80" w14:textId="77777777" w:rsidR="0004476E" w:rsidRPr="00E747FD" w:rsidRDefault="0004476E" w:rsidP="00B72FF1">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rFonts w:ascii="Arial" w:eastAsia="Times New Roman" w:hAnsi="Arial" w:cs="Arial"/>
          <w:b/>
          <w:color w:val="000000"/>
          <w:szCs w:val="24"/>
        </w:rPr>
      </w:pPr>
      <w:bookmarkStart w:id="0" w:name="_GoBack"/>
      <w:bookmarkEnd w:id="0"/>
      <w:r w:rsidRPr="00E747FD">
        <w:rPr>
          <w:rFonts w:ascii="Arial" w:eastAsia="Times New Roman" w:hAnsi="Arial" w:cs="Arial"/>
          <w:b/>
          <w:color w:val="000000"/>
          <w:szCs w:val="24"/>
        </w:rPr>
        <w:t>CRANIUM Patient-Centered Team Roles and Responsibilities</w:t>
      </w:r>
    </w:p>
    <w:p w14:paraId="5B5BA36F" w14:textId="77777777" w:rsidR="0004476E" w:rsidRDefault="0004476E" w:rsidP="0004476E">
      <w:pPr>
        <w:spacing w:after="0" w:line="240" w:lineRule="auto"/>
        <w:textAlignment w:val="baseline"/>
        <w:rPr>
          <w:rFonts w:ascii="Arial" w:eastAsia="Times New Roman" w:hAnsi="Arial" w:cs="Arial"/>
          <w:color w:val="000000"/>
        </w:rPr>
      </w:pPr>
    </w:p>
    <w:p w14:paraId="6599B87B" w14:textId="77777777" w:rsidR="0004476E" w:rsidRPr="00B91DED" w:rsidRDefault="0004476E" w:rsidP="0004476E">
      <w:pPr>
        <w:spacing w:after="0" w:line="240" w:lineRule="auto"/>
        <w:textAlignment w:val="baseline"/>
        <w:rPr>
          <w:rFonts w:ascii="Arial" w:eastAsia="Times New Roman" w:hAnsi="Arial" w:cs="Arial"/>
          <w:color w:val="000000"/>
        </w:rPr>
      </w:pPr>
    </w:p>
    <w:p w14:paraId="55473ABF" w14:textId="77777777" w:rsidR="0004476E" w:rsidRPr="004C628B" w:rsidRDefault="0004476E" w:rsidP="0004476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textAlignment w:val="baseline"/>
        <w:rPr>
          <w:rFonts w:ascii="Arial" w:eastAsia="Times New Roman" w:hAnsi="Arial" w:cs="Arial"/>
          <w:b/>
          <w:color w:val="000000"/>
        </w:rPr>
      </w:pPr>
      <w:r w:rsidRPr="004C628B">
        <w:rPr>
          <w:rFonts w:ascii="Arial" w:eastAsia="Times New Roman" w:hAnsi="Arial" w:cs="Arial"/>
          <w:b/>
          <w:color w:val="000000"/>
        </w:rPr>
        <w:t>Psychiatrist</w:t>
      </w:r>
      <w:r>
        <w:rPr>
          <w:rFonts w:ascii="Arial" w:eastAsia="Times New Roman" w:hAnsi="Arial" w:cs="Arial"/>
          <w:b/>
          <w:color w:val="000000"/>
        </w:rPr>
        <w:t>*</w:t>
      </w:r>
    </w:p>
    <w:p w14:paraId="28A59917" w14:textId="77777777" w:rsidR="0004476E" w:rsidRDefault="0004476E" w:rsidP="0004476E">
      <w:pPr>
        <w:pStyle w:val="BodyText"/>
        <w:kinsoku w:val="0"/>
        <w:overflowPunct w:val="0"/>
        <w:spacing w:before="120" w:after="0" w:line="240" w:lineRule="auto"/>
        <w:rPr>
          <w:rFonts w:ascii="Arial" w:hAnsi="Arial" w:cs="Arial"/>
          <w:b/>
          <w:bCs/>
        </w:rPr>
      </w:pPr>
      <w:r w:rsidRPr="00AD121F">
        <w:rPr>
          <w:rFonts w:ascii="Arial" w:hAnsi="Arial" w:cs="Arial"/>
          <w:b/>
          <w:bCs/>
        </w:rPr>
        <w:t>Job Summary</w:t>
      </w:r>
    </w:p>
    <w:p w14:paraId="73EEC9D0" w14:textId="77777777" w:rsidR="0004476E" w:rsidRDefault="0004476E" w:rsidP="0004476E">
      <w:pPr>
        <w:pStyle w:val="BodyText"/>
        <w:kinsoku w:val="0"/>
        <w:overflowPunct w:val="0"/>
        <w:spacing w:after="0" w:line="240" w:lineRule="auto"/>
        <w:rPr>
          <w:rFonts w:ascii="Arial" w:hAnsi="Arial" w:cs="Arial"/>
        </w:rPr>
      </w:pPr>
      <w:r>
        <w:rPr>
          <w:rFonts w:ascii="Arial" w:hAnsi="Arial" w:cs="Arial"/>
        </w:rPr>
        <w:t xml:space="preserve">In addition to their typical responsibilities in a community mental health clinic, the psychiatrist is responsible for making sure their patients have annual cardiovascular disease (CVD) risk factor screening and treatment of any abnormalities resulting from this screening.  </w:t>
      </w:r>
    </w:p>
    <w:p w14:paraId="2AC13530" w14:textId="77777777" w:rsidR="0004476E" w:rsidRPr="000E658F" w:rsidRDefault="0004476E" w:rsidP="0004476E">
      <w:pPr>
        <w:pStyle w:val="BodyText"/>
        <w:kinsoku w:val="0"/>
        <w:overflowPunct w:val="0"/>
        <w:spacing w:after="0" w:line="240" w:lineRule="auto"/>
        <w:rPr>
          <w:rFonts w:ascii="Arial" w:hAnsi="Arial" w:cs="Arial"/>
        </w:rPr>
      </w:pPr>
    </w:p>
    <w:p w14:paraId="51223965" w14:textId="77777777" w:rsidR="0004476E" w:rsidRPr="000E658F" w:rsidRDefault="0004476E" w:rsidP="0004476E">
      <w:pPr>
        <w:spacing w:after="0" w:line="240" w:lineRule="auto"/>
        <w:textAlignment w:val="baseline"/>
        <w:rPr>
          <w:rFonts w:ascii="Arial" w:eastAsia="Times New Roman" w:hAnsi="Arial" w:cs="Arial"/>
          <w:b/>
          <w:color w:val="000000"/>
        </w:rPr>
      </w:pPr>
      <w:r w:rsidRPr="000E658F">
        <w:rPr>
          <w:rFonts w:ascii="Arial" w:eastAsia="Times New Roman" w:hAnsi="Arial" w:cs="Arial"/>
          <w:b/>
          <w:color w:val="000000"/>
        </w:rPr>
        <w:t>Roles &amp; Responsibilities</w:t>
      </w:r>
    </w:p>
    <w:p w14:paraId="2900B20F" w14:textId="77777777" w:rsidR="0004476E" w:rsidRDefault="0004476E" w:rsidP="0004476E">
      <w:pPr>
        <w:pStyle w:val="ListParagraph"/>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Give patients pre-prepared lab slips that include CVD risk screening labs (HbA1c, lipids).  If patient refuses, write “Refused” on the lab slip and return to CRANIUM box. </w:t>
      </w:r>
    </w:p>
    <w:p w14:paraId="1ABB9F2D" w14:textId="77777777" w:rsidR="0004476E" w:rsidRDefault="0004476E" w:rsidP="0004476E">
      <w:pPr>
        <w:pStyle w:val="ListParagraph"/>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Direct assessment (or overseeing staff) of other CVD risk factors (smoking, BMI, blood pressure).  </w:t>
      </w:r>
    </w:p>
    <w:p w14:paraId="2AD63DE4" w14:textId="77777777" w:rsidR="0004476E" w:rsidRDefault="0004476E" w:rsidP="0004476E">
      <w:pPr>
        <w:pStyle w:val="ListParagraph"/>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Review monthly patient registries for missing CVD risk factor screening variables or abnormalities</w:t>
      </w:r>
    </w:p>
    <w:p w14:paraId="781124AC" w14:textId="77777777" w:rsidR="0004476E" w:rsidRDefault="0004476E" w:rsidP="0004476E">
      <w:pPr>
        <w:pStyle w:val="ListParagraph"/>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Make every effort to connect patients with primary care providers in the SFHN system.</w:t>
      </w:r>
    </w:p>
    <w:p w14:paraId="44B8DA50" w14:textId="77777777" w:rsidR="0004476E" w:rsidRDefault="0004476E" w:rsidP="0004476E">
      <w:pPr>
        <w:pStyle w:val="ListParagraph"/>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When necessary, prescribe medication for CVD risk abnormalities</w:t>
      </w:r>
    </w:p>
    <w:p w14:paraId="029C0469" w14:textId="77777777" w:rsidR="0004476E" w:rsidRDefault="0004476E" w:rsidP="0004476E">
      <w:pPr>
        <w:pStyle w:val="ListParagraph"/>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When necessary, consult with primary care </w:t>
      </w:r>
      <w:proofErr w:type="spellStart"/>
      <w:r>
        <w:rPr>
          <w:rFonts w:ascii="Arial" w:eastAsia="Times New Roman" w:hAnsi="Arial" w:cs="Arial"/>
          <w:color w:val="000000"/>
        </w:rPr>
        <w:t>eConsultant</w:t>
      </w:r>
      <w:proofErr w:type="spellEnd"/>
    </w:p>
    <w:p w14:paraId="3661DF5A" w14:textId="77777777" w:rsidR="0004476E" w:rsidRPr="000E658F" w:rsidRDefault="0004476E" w:rsidP="0004476E">
      <w:pPr>
        <w:pStyle w:val="ListParagraph"/>
        <w:spacing w:after="0" w:line="240" w:lineRule="auto"/>
        <w:textAlignment w:val="baseline"/>
        <w:rPr>
          <w:rFonts w:ascii="Arial" w:eastAsia="Times New Roman" w:hAnsi="Arial" w:cs="Arial"/>
          <w:color w:val="000000"/>
        </w:rPr>
      </w:pPr>
    </w:p>
    <w:p w14:paraId="63C243CE" w14:textId="77777777" w:rsidR="0004476E" w:rsidRDefault="0004476E" w:rsidP="0004476E">
      <w:pPr>
        <w:spacing w:after="0" w:line="240" w:lineRule="auto"/>
        <w:textAlignment w:val="baseline"/>
        <w:rPr>
          <w:rFonts w:ascii="Arial" w:eastAsia="Times New Roman" w:hAnsi="Arial" w:cs="Arial"/>
          <w:b/>
          <w:color w:val="000000"/>
        </w:rPr>
      </w:pPr>
      <w:r>
        <w:rPr>
          <w:rFonts w:ascii="Arial" w:eastAsia="Times New Roman" w:hAnsi="Arial" w:cs="Arial"/>
          <w:b/>
          <w:color w:val="000000"/>
        </w:rPr>
        <w:t>Quarterly</w:t>
      </w:r>
    </w:p>
    <w:p w14:paraId="2EB02AF3" w14:textId="77777777" w:rsidR="0004476E" w:rsidRPr="000E658F" w:rsidRDefault="0004476E" w:rsidP="0004476E">
      <w:pPr>
        <w:spacing w:after="0" w:line="240" w:lineRule="auto"/>
        <w:textAlignment w:val="baseline"/>
        <w:rPr>
          <w:rFonts w:ascii="Arial" w:eastAsia="Times New Roman" w:hAnsi="Arial" w:cs="Arial"/>
          <w:color w:val="000000"/>
        </w:rPr>
      </w:pPr>
      <w:r>
        <w:rPr>
          <w:rFonts w:ascii="Arial" w:eastAsia="Times New Roman" w:hAnsi="Arial" w:cs="Arial"/>
          <w:color w:val="000000"/>
        </w:rPr>
        <w:t>Attend panel management meetings to focus on the panel of patients who have not obtained screening labs or have newly identified CVD risk factors.  Individualized support plans will be developed for these patients.</w:t>
      </w:r>
    </w:p>
    <w:p w14:paraId="376C8272" w14:textId="77777777" w:rsidR="0004476E" w:rsidRDefault="0004476E" w:rsidP="0004476E">
      <w:pPr>
        <w:spacing w:after="0" w:line="240" w:lineRule="auto"/>
        <w:textAlignment w:val="baseline"/>
        <w:rPr>
          <w:rFonts w:ascii="Arial" w:eastAsia="Times New Roman" w:hAnsi="Arial" w:cs="Arial"/>
          <w:b/>
          <w:color w:val="000000"/>
        </w:rPr>
      </w:pPr>
    </w:p>
    <w:p w14:paraId="58D524E8" w14:textId="77777777" w:rsidR="0004476E" w:rsidRDefault="0004476E" w:rsidP="0004476E">
      <w:pPr>
        <w:spacing w:after="0" w:line="240" w:lineRule="auto"/>
        <w:textAlignment w:val="baseline"/>
        <w:rPr>
          <w:rFonts w:ascii="Arial" w:eastAsia="Times New Roman" w:hAnsi="Arial" w:cs="Arial"/>
          <w:b/>
          <w:color w:val="000000"/>
        </w:rPr>
      </w:pPr>
      <w:r>
        <w:rPr>
          <w:rFonts w:ascii="Arial" w:eastAsia="Times New Roman" w:hAnsi="Arial" w:cs="Arial"/>
          <w:b/>
          <w:color w:val="000000"/>
        </w:rPr>
        <w:t>As Needed</w:t>
      </w:r>
    </w:p>
    <w:p w14:paraId="03F5BBCA" w14:textId="77777777" w:rsidR="0004476E" w:rsidRPr="001523E3" w:rsidRDefault="0004476E" w:rsidP="0004476E">
      <w:pPr>
        <w:spacing w:after="0" w:line="240" w:lineRule="auto"/>
        <w:textAlignment w:val="baseline"/>
        <w:rPr>
          <w:rFonts w:ascii="Arial" w:eastAsia="Times New Roman" w:hAnsi="Arial" w:cs="Arial"/>
          <w:color w:val="000000"/>
        </w:rPr>
      </w:pPr>
      <w:r w:rsidRPr="001523E3">
        <w:rPr>
          <w:rFonts w:ascii="Arial" w:eastAsia="Times New Roman" w:hAnsi="Arial" w:cs="Arial"/>
          <w:color w:val="000000"/>
        </w:rPr>
        <w:t xml:space="preserve">Consult with primary care </w:t>
      </w:r>
      <w:proofErr w:type="spellStart"/>
      <w:r w:rsidRPr="001523E3">
        <w:rPr>
          <w:rFonts w:ascii="Arial" w:eastAsia="Times New Roman" w:hAnsi="Arial" w:cs="Arial"/>
          <w:color w:val="000000"/>
        </w:rPr>
        <w:t>eConsultant</w:t>
      </w:r>
      <w:proofErr w:type="spellEnd"/>
      <w:r w:rsidRPr="001523E3">
        <w:rPr>
          <w:rFonts w:ascii="Arial" w:eastAsia="Times New Roman" w:hAnsi="Arial" w:cs="Arial"/>
          <w:color w:val="000000"/>
        </w:rPr>
        <w:t xml:space="preserve"> when necessary.</w:t>
      </w:r>
    </w:p>
    <w:p w14:paraId="0531F041" w14:textId="77777777" w:rsidR="0004476E" w:rsidRDefault="0004476E" w:rsidP="0004476E">
      <w:pPr>
        <w:spacing w:after="0" w:line="240" w:lineRule="auto"/>
        <w:textAlignment w:val="baseline"/>
        <w:rPr>
          <w:rFonts w:ascii="Arial" w:eastAsia="Times New Roman" w:hAnsi="Arial" w:cs="Arial"/>
          <w:color w:val="000000"/>
          <w:sz w:val="16"/>
          <w:szCs w:val="16"/>
        </w:rPr>
      </w:pPr>
    </w:p>
    <w:p w14:paraId="67DAA61B" w14:textId="77777777" w:rsidR="0004476E" w:rsidRDefault="0004476E" w:rsidP="0004476E">
      <w:pPr>
        <w:spacing w:after="0" w:line="240" w:lineRule="auto"/>
        <w:textAlignment w:val="baseline"/>
        <w:rPr>
          <w:rFonts w:ascii="Arial" w:eastAsia="Times New Roman" w:hAnsi="Arial" w:cs="Arial"/>
          <w:color w:val="000000"/>
          <w:sz w:val="16"/>
          <w:szCs w:val="16"/>
        </w:rPr>
      </w:pPr>
    </w:p>
    <w:p w14:paraId="4A23585D" w14:textId="77777777" w:rsidR="0004476E" w:rsidRPr="00887097" w:rsidRDefault="0004476E" w:rsidP="0004476E">
      <w:pPr>
        <w:spacing w:after="0" w:line="240" w:lineRule="auto"/>
        <w:textAlignment w:val="baseline"/>
        <w:rPr>
          <w:rFonts w:ascii="Arial" w:eastAsia="Times New Roman" w:hAnsi="Arial" w:cs="Arial"/>
          <w:color w:val="000000"/>
          <w:sz w:val="16"/>
          <w:szCs w:val="16"/>
        </w:rPr>
      </w:pPr>
      <w:r w:rsidRPr="00887097">
        <w:rPr>
          <w:rFonts w:ascii="Arial" w:eastAsia="Times New Roman" w:hAnsi="Arial" w:cs="Arial"/>
          <w:color w:val="000000"/>
          <w:sz w:val="16"/>
          <w:szCs w:val="16"/>
        </w:rPr>
        <w:t>*Some clinics may have a Psychiatric Nurse Practitioner providing care</w:t>
      </w:r>
    </w:p>
    <w:p w14:paraId="4901B99B" w14:textId="77777777" w:rsidR="0004476E" w:rsidRDefault="0004476E" w:rsidP="0004476E">
      <w:pPr>
        <w:spacing w:after="0" w:line="240" w:lineRule="auto"/>
        <w:textAlignment w:val="baseline"/>
        <w:rPr>
          <w:rFonts w:ascii="Arial" w:eastAsia="Times New Roman" w:hAnsi="Arial" w:cs="Arial"/>
          <w:b/>
          <w:color w:val="000000"/>
          <w:u w:val="single"/>
        </w:rPr>
      </w:pPr>
    </w:p>
    <w:p w14:paraId="623A56A2" w14:textId="77777777" w:rsidR="0004476E" w:rsidRDefault="0004476E" w:rsidP="0004476E">
      <w:pPr>
        <w:spacing w:after="0" w:line="240" w:lineRule="auto"/>
        <w:textAlignment w:val="baseline"/>
        <w:rPr>
          <w:rFonts w:ascii="Arial" w:eastAsia="Times New Roman" w:hAnsi="Arial" w:cs="Arial"/>
          <w:b/>
          <w:color w:val="000000"/>
          <w:u w:val="single"/>
        </w:rPr>
      </w:pPr>
    </w:p>
    <w:p w14:paraId="731A7132" w14:textId="77777777" w:rsidR="0004476E" w:rsidRPr="004C628B" w:rsidRDefault="0004476E" w:rsidP="0004476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textAlignment w:val="baseline"/>
        <w:rPr>
          <w:rFonts w:ascii="Arial" w:eastAsia="Times New Roman" w:hAnsi="Arial" w:cs="Arial"/>
          <w:b/>
          <w:color w:val="000000"/>
        </w:rPr>
      </w:pPr>
      <w:r w:rsidRPr="004C628B">
        <w:rPr>
          <w:rFonts w:ascii="Arial" w:eastAsia="Times New Roman" w:hAnsi="Arial" w:cs="Arial"/>
          <w:b/>
          <w:color w:val="000000"/>
        </w:rPr>
        <w:t>Primary Care Consultant</w:t>
      </w:r>
    </w:p>
    <w:p w14:paraId="58757E07" w14:textId="77777777" w:rsidR="0004476E" w:rsidRPr="00AD121F" w:rsidRDefault="0004476E" w:rsidP="0004476E">
      <w:pPr>
        <w:pStyle w:val="BodyText"/>
        <w:kinsoku w:val="0"/>
        <w:overflowPunct w:val="0"/>
        <w:spacing w:before="120" w:after="0" w:line="240" w:lineRule="auto"/>
        <w:rPr>
          <w:rFonts w:ascii="Arial" w:hAnsi="Arial" w:cs="Arial"/>
        </w:rPr>
      </w:pPr>
      <w:r w:rsidRPr="00AD121F">
        <w:rPr>
          <w:rFonts w:ascii="Arial" w:hAnsi="Arial" w:cs="Arial"/>
          <w:b/>
          <w:bCs/>
        </w:rPr>
        <w:t>Job Summary</w:t>
      </w:r>
    </w:p>
    <w:p w14:paraId="2E70BDEB" w14:textId="77777777" w:rsidR="0004476E" w:rsidRPr="00AD121F" w:rsidRDefault="0004476E" w:rsidP="0004476E">
      <w:pPr>
        <w:pStyle w:val="BodyText"/>
        <w:kinsoku w:val="0"/>
        <w:overflowPunct w:val="0"/>
        <w:spacing w:after="0" w:line="240" w:lineRule="auto"/>
        <w:ind w:right="1596"/>
        <w:rPr>
          <w:rFonts w:ascii="Arial" w:hAnsi="Arial" w:cs="Arial"/>
        </w:rPr>
      </w:pPr>
      <w:r w:rsidRPr="00AD121F">
        <w:rPr>
          <w:rFonts w:ascii="Arial" w:hAnsi="Arial" w:cs="Arial"/>
          <w:spacing w:val="-1"/>
        </w:rPr>
        <w:t>The</w:t>
      </w:r>
      <w:r w:rsidRPr="00AD121F">
        <w:rPr>
          <w:rFonts w:ascii="Arial" w:hAnsi="Arial" w:cs="Arial"/>
        </w:rPr>
        <w:t xml:space="preserve"> </w:t>
      </w:r>
      <w:r>
        <w:rPr>
          <w:rFonts w:ascii="Arial" w:hAnsi="Arial" w:cs="Arial"/>
          <w:spacing w:val="-1"/>
        </w:rPr>
        <w:t>P</w:t>
      </w:r>
      <w:r w:rsidRPr="00AD121F">
        <w:rPr>
          <w:rFonts w:ascii="Arial" w:hAnsi="Arial" w:cs="Arial"/>
          <w:spacing w:val="-1"/>
        </w:rPr>
        <w:t xml:space="preserve">rimary </w:t>
      </w:r>
      <w:r>
        <w:rPr>
          <w:rFonts w:ascii="Arial" w:hAnsi="Arial" w:cs="Arial"/>
          <w:spacing w:val="-1"/>
        </w:rPr>
        <w:t>C</w:t>
      </w:r>
      <w:r w:rsidRPr="00AD121F">
        <w:rPr>
          <w:rFonts w:ascii="Arial" w:hAnsi="Arial" w:cs="Arial"/>
          <w:spacing w:val="-1"/>
        </w:rPr>
        <w:t>are</w:t>
      </w:r>
      <w:r w:rsidRPr="00AD121F">
        <w:rPr>
          <w:rFonts w:ascii="Arial" w:hAnsi="Arial" w:cs="Arial"/>
        </w:rPr>
        <w:t xml:space="preserve"> C</w:t>
      </w:r>
      <w:r w:rsidRPr="00AD121F">
        <w:rPr>
          <w:rFonts w:ascii="Arial" w:hAnsi="Arial" w:cs="Arial"/>
          <w:spacing w:val="-1"/>
        </w:rPr>
        <w:t>onsultant</w:t>
      </w:r>
      <w:r w:rsidRPr="00AD121F">
        <w:rPr>
          <w:rFonts w:ascii="Arial" w:hAnsi="Arial" w:cs="Arial"/>
          <w:spacing w:val="-3"/>
        </w:rPr>
        <w:t xml:space="preserve"> </w:t>
      </w:r>
      <w:r w:rsidRPr="00AD121F">
        <w:rPr>
          <w:rFonts w:ascii="Arial" w:hAnsi="Arial" w:cs="Arial"/>
          <w:spacing w:val="-2"/>
        </w:rPr>
        <w:t>is</w:t>
      </w:r>
      <w:r w:rsidRPr="00AD121F">
        <w:rPr>
          <w:rFonts w:ascii="Arial" w:hAnsi="Arial" w:cs="Arial"/>
        </w:rPr>
        <w:t xml:space="preserve"> </w:t>
      </w:r>
      <w:r w:rsidRPr="00AD121F">
        <w:rPr>
          <w:rFonts w:ascii="Arial" w:hAnsi="Arial" w:cs="Arial"/>
          <w:spacing w:val="-1"/>
        </w:rPr>
        <w:t>responsible</w:t>
      </w:r>
      <w:r w:rsidRPr="00AD121F">
        <w:rPr>
          <w:rFonts w:ascii="Arial" w:hAnsi="Arial" w:cs="Arial"/>
        </w:rPr>
        <w:t xml:space="preserve"> </w:t>
      </w:r>
      <w:r w:rsidRPr="00AD121F">
        <w:rPr>
          <w:rFonts w:ascii="Arial" w:hAnsi="Arial" w:cs="Arial"/>
          <w:spacing w:val="-1"/>
        </w:rPr>
        <w:t>for</w:t>
      </w:r>
      <w:r w:rsidRPr="00AD121F">
        <w:rPr>
          <w:rFonts w:ascii="Arial" w:hAnsi="Arial" w:cs="Arial"/>
        </w:rPr>
        <w:t xml:space="preserve"> </w:t>
      </w:r>
      <w:r w:rsidRPr="00AD121F">
        <w:rPr>
          <w:rFonts w:ascii="Arial" w:hAnsi="Arial" w:cs="Arial"/>
          <w:spacing w:val="-1"/>
        </w:rPr>
        <w:t>supporting primary</w:t>
      </w:r>
      <w:r w:rsidRPr="00AD121F">
        <w:rPr>
          <w:rFonts w:ascii="Arial" w:hAnsi="Arial" w:cs="Arial"/>
          <w:spacing w:val="-3"/>
        </w:rPr>
        <w:t xml:space="preserve"> </w:t>
      </w:r>
      <w:r w:rsidRPr="00AD121F">
        <w:rPr>
          <w:rFonts w:ascii="Arial" w:hAnsi="Arial" w:cs="Arial"/>
        </w:rPr>
        <w:t>care</w:t>
      </w:r>
      <w:r w:rsidRPr="00AD121F">
        <w:rPr>
          <w:rFonts w:ascii="Arial" w:hAnsi="Arial" w:cs="Arial"/>
          <w:spacing w:val="-3"/>
        </w:rPr>
        <w:t xml:space="preserve"> services </w:t>
      </w:r>
      <w:r w:rsidRPr="00AD121F">
        <w:rPr>
          <w:rFonts w:ascii="Arial" w:hAnsi="Arial" w:cs="Arial"/>
          <w:spacing w:val="-1"/>
        </w:rPr>
        <w:t>provided</w:t>
      </w:r>
      <w:r w:rsidRPr="00AD121F">
        <w:rPr>
          <w:rFonts w:ascii="Arial" w:hAnsi="Arial" w:cs="Arial"/>
          <w:spacing w:val="-3"/>
        </w:rPr>
        <w:t xml:space="preserve"> </w:t>
      </w:r>
      <w:r w:rsidRPr="00AD121F">
        <w:rPr>
          <w:rFonts w:ascii="Arial" w:hAnsi="Arial" w:cs="Arial"/>
          <w:spacing w:val="-1"/>
        </w:rPr>
        <w:t>by</w:t>
      </w:r>
      <w:r w:rsidRPr="00AD121F">
        <w:rPr>
          <w:rFonts w:ascii="Arial" w:hAnsi="Arial" w:cs="Arial"/>
          <w:spacing w:val="1"/>
        </w:rPr>
        <w:t xml:space="preserve"> </w:t>
      </w:r>
      <w:r w:rsidRPr="00AD121F">
        <w:rPr>
          <w:rFonts w:ascii="Arial" w:hAnsi="Arial" w:cs="Arial"/>
        </w:rPr>
        <w:t xml:space="preserve">psychiatrists, psychiatric nurse practitioners &amp; case managers. </w:t>
      </w:r>
    </w:p>
    <w:p w14:paraId="36329F03" w14:textId="77777777" w:rsidR="0004476E" w:rsidRDefault="0004476E" w:rsidP="0004476E">
      <w:pPr>
        <w:pStyle w:val="BodyText"/>
        <w:kinsoku w:val="0"/>
        <w:overflowPunct w:val="0"/>
        <w:spacing w:after="0" w:line="240" w:lineRule="auto"/>
        <w:rPr>
          <w:rFonts w:ascii="Arial" w:hAnsi="Arial" w:cs="Arial"/>
          <w:b/>
          <w:bCs/>
          <w:spacing w:val="-1"/>
        </w:rPr>
      </w:pPr>
    </w:p>
    <w:p w14:paraId="4F0B0A3C" w14:textId="77777777" w:rsidR="0004476E" w:rsidRPr="00AD121F" w:rsidRDefault="0004476E" w:rsidP="0004476E">
      <w:pPr>
        <w:pStyle w:val="BodyText"/>
        <w:kinsoku w:val="0"/>
        <w:overflowPunct w:val="0"/>
        <w:spacing w:after="0" w:line="240" w:lineRule="auto"/>
        <w:rPr>
          <w:rFonts w:ascii="Arial" w:hAnsi="Arial" w:cs="Arial"/>
          <w:b/>
          <w:bCs/>
          <w:spacing w:val="-1"/>
        </w:rPr>
      </w:pPr>
      <w:r w:rsidRPr="00AD121F">
        <w:rPr>
          <w:rFonts w:ascii="Arial" w:hAnsi="Arial" w:cs="Arial"/>
          <w:b/>
          <w:bCs/>
          <w:spacing w:val="-1"/>
        </w:rPr>
        <w:t>Roles &amp; Responsibilities </w:t>
      </w:r>
    </w:p>
    <w:p w14:paraId="759478F5" w14:textId="77777777" w:rsidR="0004476E" w:rsidRPr="00AD121F" w:rsidRDefault="0004476E" w:rsidP="0004476E">
      <w:pPr>
        <w:pStyle w:val="BodyText"/>
        <w:widowControl w:val="0"/>
        <w:numPr>
          <w:ilvl w:val="0"/>
          <w:numId w:val="1"/>
        </w:numPr>
        <w:tabs>
          <w:tab w:val="left" w:pos="1501"/>
        </w:tabs>
        <w:kinsoku w:val="0"/>
        <w:overflowPunct w:val="0"/>
        <w:autoSpaceDE w:val="0"/>
        <w:autoSpaceDN w:val="0"/>
        <w:adjustRightInd w:val="0"/>
        <w:spacing w:after="0" w:line="240" w:lineRule="auto"/>
        <w:ind w:right="1598"/>
        <w:rPr>
          <w:rFonts w:ascii="Arial" w:hAnsi="Arial" w:cs="Arial"/>
          <w:spacing w:val="-1"/>
        </w:rPr>
      </w:pPr>
      <w:r>
        <w:rPr>
          <w:rFonts w:ascii="Arial" w:hAnsi="Arial" w:cs="Arial"/>
          <w:spacing w:val="-1"/>
        </w:rPr>
        <w:t xml:space="preserve">Check and return </w:t>
      </w:r>
      <w:r w:rsidRPr="00AD121F">
        <w:rPr>
          <w:rFonts w:ascii="Arial" w:hAnsi="Arial" w:cs="Arial"/>
          <w:spacing w:val="-1"/>
        </w:rPr>
        <w:t xml:space="preserve">e-Consultations made within </w:t>
      </w:r>
      <w:proofErr w:type="spellStart"/>
      <w:r w:rsidRPr="00AD121F">
        <w:rPr>
          <w:rFonts w:ascii="Arial" w:hAnsi="Arial" w:cs="Arial"/>
          <w:spacing w:val="-1"/>
        </w:rPr>
        <w:t>eReferral</w:t>
      </w:r>
      <w:proofErr w:type="spellEnd"/>
      <w:r w:rsidRPr="00AD121F">
        <w:rPr>
          <w:rFonts w:ascii="Arial" w:hAnsi="Arial" w:cs="Arial"/>
          <w:spacing w:val="-1"/>
        </w:rPr>
        <w:t xml:space="preserve"> within 3 business days. </w:t>
      </w:r>
    </w:p>
    <w:p w14:paraId="5BF1550D" w14:textId="77777777" w:rsidR="0004476E" w:rsidRDefault="0004476E" w:rsidP="0004476E">
      <w:pPr>
        <w:pStyle w:val="BodyText"/>
        <w:widowControl w:val="0"/>
        <w:numPr>
          <w:ilvl w:val="0"/>
          <w:numId w:val="1"/>
        </w:numPr>
        <w:tabs>
          <w:tab w:val="left" w:pos="1501"/>
        </w:tabs>
        <w:kinsoku w:val="0"/>
        <w:overflowPunct w:val="0"/>
        <w:autoSpaceDE w:val="0"/>
        <w:autoSpaceDN w:val="0"/>
        <w:adjustRightInd w:val="0"/>
        <w:spacing w:after="0" w:line="240" w:lineRule="auto"/>
        <w:ind w:right="1598"/>
        <w:rPr>
          <w:rFonts w:ascii="Arial" w:hAnsi="Arial" w:cs="Arial"/>
          <w:spacing w:val="-1"/>
        </w:rPr>
      </w:pPr>
      <w:r>
        <w:rPr>
          <w:rFonts w:ascii="Arial" w:hAnsi="Arial" w:cs="Arial"/>
          <w:spacing w:val="-1"/>
        </w:rPr>
        <w:t>When necessary, consult with the community psychiatrist.</w:t>
      </w:r>
    </w:p>
    <w:p w14:paraId="5458ABEA" w14:textId="77777777" w:rsidR="0004476E" w:rsidRPr="00AD121F" w:rsidRDefault="0004476E" w:rsidP="0004476E">
      <w:pPr>
        <w:pStyle w:val="BodyText"/>
        <w:widowControl w:val="0"/>
        <w:tabs>
          <w:tab w:val="left" w:pos="1501"/>
        </w:tabs>
        <w:kinsoku w:val="0"/>
        <w:overflowPunct w:val="0"/>
        <w:autoSpaceDE w:val="0"/>
        <w:autoSpaceDN w:val="0"/>
        <w:adjustRightInd w:val="0"/>
        <w:spacing w:after="0" w:line="240" w:lineRule="auto"/>
        <w:ind w:left="720" w:right="1598"/>
        <w:rPr>
          <w:rFonts w:ascii="Arial" w:hAnsi="Arial" w:cs="Arial"/>
          <w:spacing w:val="-1"/>
        </w:rPr>
      </w:pPr>
    </w:p>
    <w:p w14:paraId="68C801D4" w14:textId="77777777" w:rsidR="0004476E" w:rsidRPr="00AD121F" w:rsidRDefault="0004476E" w:rsidP="0004476E">
      <w:pPr>
        <w:pStyle w:val="BodyText"/>
        <w:tabs>
          <w:tab w:val="left" w:pos="1501"/>
        </w:tabs>
        <w:kinsoku w:val="0"/>
        <w:overflowPunct w:val="0"/>
        <w:spacing w:after="0" w:line="240" w:lineRule="auto"/>
        <w:ind w:right="1598"/>
        <w:rPr>
          <w:rFonts w:ascii="Arial" w:hAnsi="Arial" w:cs="Arial"/>
          <w:b/>
          <w:bCs/>
          <w:spacing w:val="-1"/>
        </w:rPr>
      </w:pPr>
      <w:r w:rsidRPr="00AD121F">
        <w:rPr>
          <w:rFonts w:ascii="Arial" w:hAnsi="Arial" w:cs="Arial"/>
          <w:b/>
          <w:bCs/>
          <w:spacing w:val="-1"/>
        </w:rPr>
        <w:t>Quarterly</w:t>
      </w:r>
    </w:p>
    <w:p w14:paraId="5BFB0957" w14:textId="77777777" w:rsidR="0004476E" w:rsidRPr="00AD121F" w:rsidRDefault="0004476E" w:rsidP="0004476E">
      <w:pPr>
        <w:pStyle w:val="BodyText"/>
        <w:widowControl w:val="0"/>
        <w:tabs>
          <w:tab w:val="left" w:pos="1501"/>
        </w:tabs>
        <w:kinsoku w:val="0"/>
        <w:overflowPunct w:val="0"/>
        <w:autoSpaceDE w:val="0"/>
        <w:autoSpaceDN w:val="0"/>
        <w:adjustRightInd w:val="0"/>
        <w:spacing w:after="0" w:line="240" w:lineRule="auto"/>
        <w:ind w:right="1598"/>
        <w:rPr>
          <w:rFonts w:ascii="Arial" w:hAnsi="Arial" w:cs="Arial"/>
          <w:bCs/>
          <w:spacing w:val="-1"/>
        </w:rPr>
      </w:pPr>
      <w:r w:rsidRPr="00AD121F">
        <w:rPr>
          <w:rFonts w:ascii="Arial" w:hAnsi="Arial" w:cs="Arial"/>
          <w:bCs/>
          <w:spacing w:val="-1"/>
        </w:rPr>
        <w:t>Attend panel management meetings</w:t>
      </w:r>
      <w:r>
        <w:rPr>
          <w:rFonts w:ascii="Arial" w:hAnsi="Arial" w:cs="Arial"/>
          <w:bCs/>
          <w:spacing w:val="-1"/>
        </w:rPr>
        <w:t xml:space="preserve"> </w:t>
      </w:r>
      <w:r w:rsidRPr="00AD121F">
        <w:rPr>
          <w:rFonts w:ascii="Arial" w:hAnsi="Arial" w:cs="Arial"/>
          <w:bCs/>
          <w:spacing w:val="-1"/>
        </w:rPr>
        <w:t>at each participating clinic</w:t>
      </w:r>
      <w:r>
        <w:rPr>
          <w:rFonts w:ascii="Arial" w:hAnsi="Arial" w:cs="Arial"/>
          <w:bCs/>
          <w:spacing w:val="-1"/>
        </w:rPr>
        <w:t xml:space="preserve">.  This meeting will be focused on </w:t>
      </w:r>
      <w:r w:rsidRPr="00AD121F">
        <w:rPr>
          <w:rFonts w:ascii="Arial" w:hAnsi="Arial" w:cs="Arial"/>
          <w:bCs/>
          <w:spacing w:val="-1"/>
        </w:rPr>
        <w:t>discuss</w:t>
      </w:r>
      <w:r>
        <w:rPr>
          <w:rFonts w:ascii="Arial" w:hAnsi="Arial" w:cs="Arial"/>
          <w:bCs/>
          <w:spacing w:val="-1"/>
        </w:rPr>
        <w:t xml:space="preserve">ing patients with CVD risk factors and </w:t>
      </w:r>
      <w:r>
        <w:rPr>
          <w:rFonts w:ascii="Arial" w:eastAsia="Times New Roman" w:hAnsi="Arial" w:cs="Arial"/>
          <w:color w:val="000000"/>
        </w:rPr>
        <w:t>developing individualized support plans</w:t>
      </w:r>
      <w:r>
        <w:rPr>
          <w:rFonts w:ascii="Arial" w:hAnsi="Arial" w:cs="Arial"/>
          <w:bCs/>
          <w:spacing w:val="-1"/>
        </w:rPr>
        <w:t xml:space="preserve"> with the community mental health treatment team.</w:t>
      </w:r>
      <w:r w:rsidRPr="00AD121F">
        <w:rPr>
          <w:rFonts w:ascii="Arial" w:hAnsi="Arial" w:cs="Arial"/>
          <w:bCs/>
          <w:spacing w:val="-1"/>
        </w:rPr>
        <w:t xml:space="preserve"> </w:t>
      </w:r>
    </w:p>
    <w:p w14:paraId="48A23AF4" w14:textId="77777777" w:rsidR="0004476E" w:rsidRDefault="0004476E" w:rsidP="0004476E">
      <w:pPr>
        <w:pStyle w:val="BodyText"/>
        <w:kinsoku w:val="0"/>
        <w:overflowPunct w:val="0"/>
        <w:spacing w:after="0" w:line="240" w:lineRule="auto"/>
        <w:rPr>
          <w:rFonts w:ascii="Arial" w:hAnsi="Arial" w:cs="Arial"/>
          <w:b/>
          <w:bCs/>
          <w:spacing w:val="-1"/>
        </w:rPr>
      </w:pPr>
    </w:p>
    <w:p w14:paraId="12BC6F25" w14:textId="77777777" w:rsidR="0004476E" w:rsidRPr="00AD121F" w:rsidRDefault="0004476E" w:rsidP="0004476E">
      <w:pPr>
        <w:pStyle w:val="BodyText"/>
        <w:kinsoku w:val="0"/>
        <w:overflowPunct w:val="0"/>
        <w:spacing w:after="0" w:line="240" w:lineRule="auto"/>
        <w:rPr>
          <w:rFonts w:ascii="Arial" w:hAnsi="Arial" w:cs="Arial"/>
          <w:b/>
          <w:bCs/>
          <w:spacing w:val="-1"/>
        </w:rPr>
      </w:pPr>
      <w:r w:rsidRPr="00AD121F">
        <w:rPr>
          <w:rFonts w:ascii="Arial" w:hAnsi="Arial" w:cs="Arial"/>
          <w:b/>
          <w:bCs/>
          <w:spacing w:val="-1"/>
        </w:rPr>
        <w:t>As Needed</w:t>
      </w:r>
    </w:p>
    <w:p w14:paraId="6200A360" w14:textId="77777777" w:rsidR="0004476E" w:rsidRPr="00AD121F" w:rsidRDefault="0004476E" w:rsidP="0004476E">
      <w:pPr>
        <w:pStyle w:val="BodyText"/>
        <w:widowControl w:val="0"/>
        <w:numPr>
          <w:ilvl w:val="0"/>
          <w:numId w:val="2"/>
        </w:numPr>
        <w:tabs>
          <w:tab w:val="left" w:pos="1501"/>
        </w:tabs>
        <w:kinsoku w:val="0"/>
        <w:overflowPunct w:val="0"/>
        <w:autoSpaceDE w:val="0"/>
        <w:autoSpaceDN w:val="0"/>
        <w:adjustRightInd w:val="0"/>
        <w:spacing w:after="0" w:line="240" w:lineRule="auto"/>
        <w:ind w:right="1598"/>
        <w:rPr>
          <w:rFonts w:ascii="Arial" w:hAnsi="Arial" w:cs="Arial"/>
          <w:bCs/>
          <w:spacing w:val="-1"/>
        </w:rPr>
      </w:pPr>
      <w:r w:rsidRPr="00AD121F">
        <w:rPr>
          <w:rFonts w:ascii="Arial" w:hAnsi="Arial" w:cs="Arial"/>
          <w:bCs/>
          <w:spacing w:val="-1"/>
        </w:rPr>
        <w:t xml:space="preserve">Provide consultation to case managers and psychiatrists. These consultations focus primarily on treatment issues for </w:t>
      </w:r>
      <w:r>
        <w:rPr>
          <w:rFonts w:ascii="Arial" w:hAnsi="Arial" w:cs="Arial"/>
          <w:bCs/>
          <w:spacing w:val="-1"/>
        </w:rPr>
        <w:t xml:space="preserve">CVD risk factors, </w:t>
      </w:r>
      <w:r w:rsidRPr="00AD121F">
        <w:rPr>
          <w:rFonts w:ascii="Arial" w:hAnsi="Arial" w:cs="Arial"/>
          <w:bCs/>
          <w:spacing w:val="-1"/>
        </w:rPr>
        <w:t xml:space="preserve">but </w:t>
      </w:r>
      <w:r>
        <w:rPr>
          <w:rFonts w:ascii="Arial" w:hAnsi="Arial" w:cs="Arial"/>
          <w:bCs/>
          <w:spacing w:val="-1"/>
        </w:rPr>
        <w:t>may also include other</w:t>
      </w:r>
      <w:r w:rsidRPr="00AD121F">
        <w:rPr>
          <w:rFonts w:ascii="Arial" w:hAnsi="Arial" w:cs="Arial"/>
          <w:bCs/>
          <w:spacing w:val="-1"/>
        </w:rPr>
        <w:t xml:space="preserve"> medical needs and services.</w:t>
      </w:r>
    </w:p>
    <w:p w14:paraId="4D8877E9" w14:textId="77777777" w:rsidR="0004476E" w:rsidRPr="00AD121F" w:rsidRDefault="0004476E" w:rsidP="0004476E">
      <w:pPr>
        <w:pStyle w:val="BodyText"/>
        <w:widowControl w:val="0"/>
        <w:numPr>
          <w:ilvl w:val="0"/>
          <w:numId w:val="2"/>
        </w:numPr>
        <w:tabs>
          <w:tab w:val="left" w:pos="1501"/>
        </w:tabs>
        <w:kinsoku w:val="0"/>
        <w:overflowPunct w:val="0"/>
        <w:autoSpaceDE w:val="0"/>
        <w:autoSpaceDN w:val="0"/>
        <w:adjustRightInd w:val="0"/>
        <w:spacing w:after="0" w:line="240" w:lineRule="auto"/>
        <w:ind w:right="1598"/>
        <w:rPr>
          <w:rFonts w:ascii="Arial" w:hAnsi="Arial" w:cs="Arial"/>
          <w:bCs/>
          <w:spacing w:val="-1"/>
        </w:rPr>
      </w:pPr>
      <w:r w:rsidRPr="00AD121F">
        <w:rPr>
          <w:rFonts w:ascii="Arial" w:hAnsi="Arial" w:cs="Arial"/>
          <w:bCs/>
          <w:spacing w:val="-1"/>
        </w:rPr>
        <w:t>Work with psychiatrist and case managers to track and oversee their patient panels and clinical outcomes using the registry</w:t>
      </w:r>
      <w:r>
        <w:rPr>
          <w:rFonts w:ascii="Arial" w:hAnsi="Arial" w:cs="Arial"/>
          <w:bCs/>
          <w:spacing w:val="-1"/>
        </w:rPr>
        <w:t>.</w:t>
      </w:r>
    </w:p>
    <w:p w14:paraId="076CFDEA" w14:textId="77777777" w:rsidR="0004476E" w:rsidRPr="00AD121F" w:rsidRDefault="0004476E" w:rsidP="0004476E">
      <w:pPr>
        <w:pStyle w:val="BodyText"/>
        <w:widowControl w:val="0"/>
        <w:numPr>
          <w:ilvl w:val="0"/>
          <w:numId w:val="2"/>
        </w:numPr>
        <w:tabs>
          <w:tab w:val="left" w:pos="1501"/>
        </w:tabs>
        <w:kinsoku w:val="0"/>
        <w:overflowPunct w:val="0"/>
        <w:autoSpaceDE w:val="0"/>
        <w:autoSpaceDN w:val="0"/>
        <w:adjustRightInd w:val="0"/>
        <w:spacing w:after="0" w:line="240" w:lineRule="auto"/>
        <w:ind w:right="1598"/>
        <w:rPr>
          <w:rFonts w:ascii="Arial" w:hAnsi="Arial" w:cs="Arial"/>
          <w:bCs/>
          <w:spacing w:val="-1"/>
        </w:rPr>
      </w:pPr>
      <w:r w:rsidRPr="00AD121F">
        <w:rPr>
          <w:rFonts w:ascii="Arial" w:hAnsi="Arial" w:cs="Arial"/>
          <w:bCs/>
          <w:spacing w:val="-1"/>
        </w:rPr>
        <w:t>Suggest medication changes for patients who are not improving as expected.</w:t>
      </w:r>
    </w:p>
    <w:p w14:paraId="7B55AC6E" w14:textId="77777777" w:rsidR="0004476E" w:rsidRPr="00AD121F" w:rsidRDefault="0004476E" w:rsidP="0004476E">
      <w:pPr>
        <w:pStyle w:val="BodyText"/>
        <w:widowControl w:val="0"/>
        <w:numPr>
          <w:ilvl w:val="0"/>
          <w:numId w:val="2"/>
        </w:numPr>
        <w:tabs>
          <w:tab w:val="left" w:pos="1501"/>
        </w:tabs>
        <w:kinsoku w:val="0"/>
        <w:overflowPunct w:val="0"/>
        <w:autoSpaceDE w:val="0"/>
        <w:autoSpaceDN w:val="0"/>
        <w:adjustRightInd w:val="0"/>
        <w:spacing w:after="0" w:line="240" w:lineRule="auto"/>
        <w:ind w:right="1598"/>
        <w:rPr>
          <w:rFonts w:ascii="Arial" w:hAnsi="Arial" w:cs="Arial"/>
          <w:bCs/>
          <w:spacing w:val="-1"/>
        </w:rPr>
      </w:pPr>
      <w:r>
        <w:rPr>
          <w:rFonts w:ascii="Arial" w:hAnsi="Arial" w:cs="Arial"/>
          <w:bCs/>
          <w:spacing w:val="-1"/>
        </w:rPr>
        <w:t>Be available to help the psychiatrist triage where patients should go in urgent care situations.</w:t>
      </w:r>
    </w:p>
    <w:p w14:paraId="20C50188" w14:textId="77777777" w:rsidR="0004476E" w:rsidRDefault="0004476E" w:rsidP="0004476E">
      <w:pPr>
        <w:pStyle w:val="BodyText"/>
        <w:widowControl w:val="0"/>
        <w:numPr>
          <w:ilvl w:val="0"/>
          <w:numId w:val="2"/>
        </w:numPr>
        <w:tabs>
          <w:tab w:val="left" w:pos="1501"/>
        </w:tabs>
        <w:kinsoku w:val="0"/>
        <w:overflowPunct w:val="0"/>
        <w:autoSpaceDE w:val="0"/>
        <w:autoSpaceDN w:val="0"/>
        <w:adjustRightInd w:val="0"/>
        <w:spacing w:after="0" w:line="240" w:lineRule="auto"/>
        <w:ind w:right="1598"/>
        <w:rPr>
          <w:rFonts w:ascii="Arial" w:hAnsi="Arial" w:cs="Arial"/>
          <w:bCs/>
          <w:spacing w:val="-1"/>
        </w:rPr>
      </w:pPr>
      <w:r w:rsidRPr="00AD121F">
        <w:rPr>
          <w:rFonts w:ascii="Arial" w:hAnsi="Arial" w:cs="Arial"/>
          <w:bCs/>
          <w:spacing w:val="-1"/>
        </w:rPr>
        <w:t>Problem-solve connections to primary care.</w:t>
      </w:r>
    </w:p>
    <w:p w14:paraId="40D884C4" w14:textId="77777777" w:rsidR="0004476E" w:rsidRDefault="0004476E" w:rsidP="0004476E">
      <w:pPr>
        <w:rPr>
          <w:rFonts w:ascii="Arial" w:eastAsia="Times New Roman" w:hAnsi="Arial" w:cs="Arial"/>
          <w:b/>
          <w:color w:val="000000"/>
        </w:rPr>
      </w:pPr>
    </w:p>
    <w:p w14:paraId="4D6A1C2F" w14:textId="77777777" w:rsidR="0004476E" w:rsidRPr="004C628B" w:rsidRDefault="0004476E" w:rsidP="0004476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textAlignment w:val="baseline"/>
        <w:rPr>
          <w:rFonts w:ascii="Arial" w:eastAsia="Times New Roman" w:hAnsi="Arial" w:cs="Arial"/>
          <w:b/>
          <w:color w:val="000000"/>
        </w:rPr>
      </w:pPr>
      <w:r w:rsidRPr="004C628B">
        <w:rPr>
          <w:rFonts w:ascii="Arial" w:eastAsia="Times New Roman" w:hAnsi="Arial" w:cs="Arial"/>
          <w:b/>
          <w:color w:val="000000"/>
        </w:rPr>
        <w:lastRenderedPageBreak/>
        <w:t>Case Manager</w:t>
      </w:r>
    </w:p>
    <w:p w14:paraId="7AC80DC3" w14:textId="77777777" w:rsidR="0004476E" w:rsidRDefault="0004476E" w:rsidP="0004476E">
      <w:pPr>
        <w:pStyle w:val="BodyText"/>
        <w:kinsoku w:val="0"/>
        <w:overflowPunct w:val="0"/>
        <w:spacing w:before="120" w:after="0" w:line="240" w:lineRule="auto"/>
        <w:rPr>
          <w:rFonts w:ascii="Arial" w:hAnsi="Arial" w:cs="Arial"/>
          <w:b/>
          <w:bCs/>
        </w:rPr>
      </w:pPr>
      <w:r w:rsidRPr="00AD121F">
        <w:rPr>
          <w:rFonts w:ascii="Arial" w:hAnsi="Arial" w:cs="Arial"/>
          <w:b/>
          <w:bCs/>
        </w:rPr>
        <w:t>Job Summary</w:t>
      </w:r>
    </w:p>
    <w:p w14:paraId="67C4F81C" w14:textId="77777777" w:rsidR="0004476E" w:rsidRPr="00A67B6D" w:rsidRDefault="0004476E" w:rsidP="0004476E">
      <w:pPr>
        <w:pStyle w:val="BodyText"/>
        <w:kinsoku w:val="0"/>
        <w:overflowPunct w:val="0"/>
        <w:spacing w:after="0" w:line="240" w:lineRule="auto"/>
        <w:rPr>
          <w:rFonts w:ascii="Arial" w:hAnsi="Arial" w:cs="Arial"/>
          <w:bCs/>
        </w:rPr>
      </w:pPr>
      <w:r>
        <w:rPr>
          <w:rFonts w:ascii="Arial" w:hAnsi="Arial" w:cs="Arial"/>
        </w:rPr>
        <w:t xml:space="preserve">In addition to their typical responsibilities in community mental health clinics, </w:t>
      </w:r>
      <w:r>
        <w:rPr>
          <w:rFonts w:ascii="Arial" w:hAnsi="Arial" w:cs="Arial"/>
          <w:bCs/>
        </w:rPr>
        <w:t>the case manager will review the monthly patient registry and identify patients who might benefit from peer navigator assistance. The case manager will coordinate with the peer navigator to assist patients in getting their labs completed or accompanying them to primary care appointments.</w:t>
      </w:r>
    </w:p>
    <w:p w14:paraId="0A6F3732" w14:textId="77777777" w:rsidR="0004476E" w:rsidRDefault="0004476E" w:rsidP="0004476E">
      <w:pPr>
        <w:pStyle w:val="BodyText"/>
        <w:kinsoku w:val="0"/>
        <w:overflowPunct w:val="0"/>
        <w:spacing w:after="0" w:line="240" w:lineRule="auto"/>
        <w:rPr>
          <w:rFonts w:ascii="Arial" w:hAnsi="Arial" w:cs="Arial"/>
          <w:b/>
          <w:bCs/>
          <w:spacing w:val="-1"/>
        </w:rPr>
      </w:pPr>
    </w:p>
    <w:p w14:paraId="67A537A7" w14:textId="77777777" w:rsidR="0004476E" w:rsidRPr="00AD121F" w:rsidRDefault="0004476E" w:rsidP="0004476E">
      <w:pPr>
        <w:pStyle w:val="BodyText"/>
        <w:kinsoku w:val="0"/>
        <w:overflowPunct w:val="0"/>
        <w:spacing w:after="0" w:line="240" w:lineRule="auto"/>
        <w:rPr>
          <w:rFonts w:ascii="Arial" w:hAnsi="Arial" w:cs="Arial"/>
          <w:b/>
          <w:bCs/>
          <w:spacing w:val="-1"/>
        </w:rPr>
      </w:pPr>
      <w:r w:rsidRPr="00AD121F">
        <w:rPr>
          <w:rFonts w:ascii="Arial" w:hAnsi="Arial" w:cs="Arial"/>
          <w:b/>
          <w:bCs/>
          <w:spacing w:val="-1"/>
        </w:rPr>
        <w:t>Roles &amp; Responsibilities </w:t>
      </w:r>
    </w:p>
    <w:p w14:paraId="4854EE3D" w14:textId="77777777" w:rsidR="0004476E" w:rsidRDefault="0004476E" w:rsidP="0004476E">
      <w:pPr>
        <w:pStyle w:val="BodyText"/>
        <w:numPr>
          <w:ilvl w:val="0"/>
          <w:numId w:val="4"/>
        </w:numPr>
        <w:kinsoku w:val="0"/>
        <w:overflowPunct w:val="0"/>
        <w:spacing w:after="0" w:line="240" w:lineRule="auto"/>
        <w:rPr>
          <w:rFonts w:ascii="Arial" w:hAnsi="Arial" w:cs="Arial"/>
        </w:rPr>
      </w:pPr>
      <w:r>
        <w:rPr>
          <w:rFonts w:ascii="Arial" w:hAnsi="Arial" w:cs="Arial"/>
        </w:rPr>
        <w:t>Review monthly patient registries</w:t>
      </w:r>
    </w:p>
    <w:p w14:paraId="7D447B90" w14:textId="77777777" w:rsidR="0004476E" w:rsidRDefault="0004476E" w:rsidP="0004476E">
      <w:pPr>
        <w:pStyle w:val="BodyText"/>
        <w:numPr>
          <w:ilvl w:val="0"/>
          <w:numId w:val="4"/>
        </w:numPr>
        <w:kinsoku w:val="0"/>
        <w:overflowPunct w:val="0"/>
        <w:spacing w:after="0" w:line="240" w:lineRule="auto"/>
        <w:rPr>
          <w:rFonts w:ascii="Arial" w:hAnsi="Arial" w:cs="Arial"/>
        </w:rPr>
      </w:pPr>
      <w:r>
        <w:rPr>
          <w:rFonts w:ascii="Arial" w:hAnsi="Arial" w:cs="Arial"/>
        </w:rPr>
        <w:t xml:space="preserve">Identify patients missing labs </w:t>
      </w:r>
      <w:proofErr w:type="gramStart"/>
      <w:r>
        <w:rPr>
          <w:rFonts w:ascii="Arial" w:hAnsi="Arial" w:cs="Arial"/>
        </w:rPr>
        <w:t>who</w:t>
      </w:r>
      <w:proofErr w:type="gramEnd"/>
      <w:r>
        <w:rPr>
          <w:rFonts w:ascii="Arial" w:hAnsi="Arial" w:cs="Arial"/>
        </w:rPr>
        <w:t xml:space="preserve"> would benefit from assistance, and refer to peer navigator.</w:t>
      </w:r>
    </w:p>
    <w:p w14:paraId="4745489C" w14:textId="77777777" w:rsidR="0004476E" w:rsidRPr="00AD121F" w:rsidRDefault="0004476E" w:rsidP="0004476E">
      <w:pPr>
        <w:pStyle w:val="BodyText"/>
        <w:kinsoku w:val="0"/>
        <w:overflowPunct w:val="0"/>
        <w:spacing w:after="0" w:line="240" w:lineRule="auto"/>
        <w:ind w:left="720"/>
        <w:rPr>
          <w:rFonts w:ascii="Arial" w:hAnsi="Arial" w:cs="Arial"/>
        </w:rPr>
      </w:pPr>
    </w:p>
    <w:p w14:paraId="47FF67E8" w14:textId="77777777" w:rsidR="0004476E" w:rsidRPr="00AD121F" w:rsidRDefault="0004476E" w:rsidP="0004476E">
      <w:pPr>
        <w:pStyle w:val="BodyText"/>
        <w:tabs>
          <w:tab w:val="left" w:pos="1501"/>
        </w:tabs>
        <w:kinsoku w:val="0"/>
        <w:overflowPunct w:val="0"/>
        <w:spacing w:after="0" w:line="240" w:lineRule="auto"/>
        <w:ind w:right="1598"/>
        <w:rPr>
          <w:rFonts w:ascii="Arial" w:hAnsi="Arial" w:cs="Arial"/>
          <w:b/>
          <w:bCs/>
          <w:spacing w:val="-1"/>
        </w:rPr>
      </w:pPr>
      <w:r w:rsidRPr="00AD121F">
        <w:rPr>
          <w:rFonts w:ascii="Arial" w:hAnsi="Arial" w:cs="Arial"/>
          <w:b/>
          <w:bCs/>
          <w:spacing w:val="-1"/>
        </w:rPr>
        <w:t>Quarterly</w:t>
      </w:r>
    </w:p>
    <w:p w14:paraId="2C4203F4" w14:textId="77777777" w:rsidR="0004476E" w:rsidRPr="000E658F" w:rsidRDefault="0004476E" w:rsidP="0004476E">
      <w:pPr>
        <w:spacing w:after="0" w:line="240" w:lineRule="auto"/>
        <w:textAlignment w:val="baseline"/>
        <w:rPr>
          <w:rFonts w:ascii="Arial" w:eastAsia="Times New Roman" w:hAnsi="Arial" w:cs="Arial"/>
          <w:color w:val="000000"/>
        </w:rPr>
      </w:pPr>
      <w:r>
        <w:rPr>
          <w:rFonts w:ascii="Arial" w:eastAsia="Times New Roman" w:hAnsi="Arial" w:cs="Arial"/>
          <w:color w:val="000000"/>
        </w:rPr>
        <w:t>Attend panel management meetings and help develop individualized support plans for patients who have not obtained screening labs or have newly identified CVD risk factors.</w:t>
      </w:r>
    </w:p>
    <w:p w14:paraId="7B9E64DB" w14:textId="77777777" w:rsidR="0004476E" w:rsidRDefault="0004476E" w:rsidP="0004476E">
      <w:pPr>
        <w:pStyle w:val="BodyText"/>
        <w:kinsoku w:val="0"/>
        <w:overflowPunct w:val="0"/>
        <w:spacing w:after="0" w:line="240" w:lineRule="auto"/>
        <w:rPr>
          <w:rFonts w:ascii="Arial" w:hAnsi="Arial" w:cs="Arial"/>
          <w:b/>
          <w:bCs/>
          <w:spacing w:val="-1"/>
        </w:rPr>
      </w:pPr>
    </w:p>
    <w:p w14:paraId="06900EC3" w14:textId="77777777" w:rsidR="0004476E" w:rsidRDefault="0004476E" w:rsidP="0004476E">
      <w:pPr>
        <w:pStyle w:val="BodyText"/>
        <w:kinsoku w:val="0"/>
        <w:overflowPunct w:val="0"/>
        <w:spacing w:after="0" w:line="240" w:lineRule="auto"/>
        <w:rPr>
          <w:rFonts w:ascii="Arial" w:hAnsi="Arial" w:cs="Arial"/>
          <w:b/>
          <w:bCs/>
          <w:spacing w:val="-1"/>
        </w:rPr>
      </w:pPr>
      <w:r w:rsidRPr="00AD121F">
        <w:rPr>
          <w:rFonts w:ascii="Arial" w:hAnsi="Arial" w:cs="Arial"/>
          <w:b/>
          <w:bCs/>
          <w:spacing w:val="-1"/>
        </w:rPr>
        <w:t>As Needed</w:t>
      </w:r>
    </w:p>
    <w:p w14:paraId="5F930337" w14:textId="77777777" w:rsidR="0004476E" w:rsidRPr="004C628B" w:rsidRDefault="0004476E" w:rsidP="0004476E">
      <w:pPr>
        <w:pStyle w:val="BodyText"/>
        <w:kinsoku w:val="0"/>
        <w:overflowPunct w:val="0"/>
        <w:spacing w:after="0" w:line="240" w:lineRule="auto"/>
        <w:rPr>
          <w:rFonts w:ascii="Arial" w:hAnsi="Arial" w:cs="Arial"/>
          <w:bCs/>
          <w:spacing w:val="-1"/>
        </w:rPr>
      </w:pPr>
      <w:r w:rsidRPr="004C628B">
        <w:rPr>
          <w:rFonts w:ascii="Arial" w:hAnsi="Arial" w:cs="Arial"/>
          <w:bCs/>
          <w:spacing w:val="-1"/>
        </w:rPr>
        <w:t xml:space="preserve">Assist psychiatrist in determination of outside PCP </w:t>
      </w:r>
      <w:r>
        <w:rPr>
          <w:rFonts w:ascii="Arial" w:hAnsi="Arial" w:cs="Arial"/>
          <w:bCs/>
          <w:spacing w:val="-1"/>
        </w:rPr>
        <w:t>(</w:t>
      </w:r>
      <w:r w:rsidRPr="004C628B">
        <w:rPr>
          <w:rFonts w:ascii="Arial" w:hAnsi="Arial" w:cs="Arial"/>
          <w:bCs/>
          <w:spacing w:val="-1"/>
        </w:rPr>
        <w:t xml:space="preserve">if </w:t>
      </w:r>
      <w:r>
        <w:rPr>
          <w:rFonts w:ascii="Arial" w:hAnsi="Arial" w:cs="Arial"/>
          <w:bCs/>
          <w:spacing w:val="-1"/>
        </w:rPr>
        <w:t>unknown).</w:t>
      </w:r>
    </w:p>
    <w:p w14:paraId="25EF2D8C" w14:textId="77777777" w:rsidR="0004476E" w:rsidRDefault="0004476E" w:rsidP="0004476E">
      <w:pPr>
        <w:spacing w:after="0" w:line="240" w:lineRule="auto"/>
        <w:textAlignment w:val="baseline"/>
        <w:rPr>
          <w:rFonts w:ascii="Arial" w:eastAsia="Times New Roman" w:hAnsi="Arial" w:cs="Arial"/>
          <w:b/>
          <w:color w:val="000000"/>
          <w:u w:val="single"/>
        </w:rPr>
      </w:pPr>
    </w:p>
    <w:p w14:paraId="63B32228" w14:textId="77777777" w:rsidR="0004476E" w:rsidRDefault="0004476E" w:rsidP="0004476E">
      <w:pPr>
        <w:spacing w:after="0" w:line="240" w:lineRule="auto"/>
        <w:textAlignment w:val="baseline"/>
        <w:rPr>
          <w:rFonts w:ascii="Arial" w:eastAsia="Times New Roman" w:hAnsi="Arial" w:cs="Arial"/>
          <w:b/>
          <w:color w:val="000000"/>
          <w:u w:val="single"/>
        </w:rPr>
      </w:pPr>
    </w:p>
    <w:p w14:paraId="6A32519D" w14:textId="77777777" w:rsidR="0004476E" w:rsidRDefault="0004476E" w:rsidP="0004476E">
      <w:pPr>
        <w:spacing w:after="0" w:line="240" w:lineRule="auto"/>
        <w:textAlignment w:val="baseline"/>
        <w:rPr>
          <w:rFonts w:ascii="Arial" w:eastAsia="Times New Roman" w:hAnsi="Arial" w:cs="Arial"/>
          <w:b/>
          <w:color w:val="000000"/>
          <w:u w:val="single"/>
        </w:rPr>
      </w:pPr>
    </w:p>
    <w:p w14:paraId="2771E242" w14:textId="77777777" w:rsidR="0004476E" w:rsidRDefault="0004476E" w:rsidP="0004476E">
      <w:pPr>
        <w:spacing w:after="0" w:line="240" w:lineRule="auto"/>
        <w:textAlignment w:val="baseline"/>
        <w:rPr>
          <w:rFonts w:ascii="Arial" w:eastAsia="Times New Roman" w:hAnsi="Arial" w:cs="Arial"/>
          <w:b/>
          <w:color w:val="000000"/>
          <w:u w:val="single"/>
        </w:rPr>
      </w:pPr>
    </w:p>
    <w:p w14:paraId="5701B8DE" w14:textId="77777777" w:rsidR="0004476E" w:rsidRPr="004C628B" w:rsidRDefault="0004476E" w:rsidP="0004476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textAlignment w:val="baseline"/>
        <w:rPr>
          <w:rFonts w:ascii="Arial" w:eastAsia="Times New Roman" w:hAnsi="Arial" w:cs="Arial"/>
          <w:b/>
          <w:color w:val="000000"/>
        </w:rPr>
      </w:pPr>
      <w:r w:rsidRPr="004C628B">
        <w:rPr>
          <w:rFonts w:ascii="Arial" w:eastAsia="Times New Roman" w:hAnsi="Arial" w:cs="Arial"/>
          <w:b/>
          <w:color w:val="000000"/>
        </w:rPr>
        <w:t>Peer Navigator</w:t>
      </w:r>
    </w:p>
    <w:p w14:paraId="781E1402" w14:textId="77777777" w:rsidR="0004476E" w:rsidRDefault="0004476E" w:rsidP="0004476E">
      <w:pPr>
        <w:pStyle w:val="BodyText"/>
        <w:kinsoku w:val="0"/>
        <w:overflowPunct w:val="0"/>
        <w:spacing w:before="120" w:after="0" w:line="240" w:lineRule="auto"/>
        <w:rPr>
          <w:rFonts w:ascii="Arial" w:hAnsi="Arial" w:cs="Arial"/>
          <w:b/>
          <w:bCs/>
        </w:rPr>
      </w:pPr>
      <w:r w:rsidRPr="00AD121F">
        <w:rPr>
          <w:rFonts w:ascii="Arial" w:hAnsi="Arial" w:cs="Arial"/>
          <w:b/>
          <w:bCs/>
        </w:rPr>
        <w:t>Job Summary</w:t>
      </w:r>
    </w:p>
    <w:p w14:paraId="34F27821" w14:textId="77777777" w:rsidR="0004476E" w:rsidRPr="00F931EC" w:rsidRDefault="0004476E" w:rsidP="0004476E">
      <w:p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The peer navigator will provide navigation to laboratory facilities for patients needing this level of care.  The peer navigator will also distribute the monthly registry to psychiatrists, with pre-prepared lab slips. </w:t>
      </w:r>
    </w:p>
    <w:p w14:paraId="54F756F0" w14:textId="77777777" w:rsidR="0004476E" w:rsidRDefault="0004476E" w:rsidP="0004476E">
      <w:pPr>
        <w:pStyle w:val="BodyText"/>
        <w:kinsoku w:val="0"/>
        <w:overflowPunct w:val="0"/>
        <w:spacing w:after="0" w:line="240" w:lineRule="auto"/>
        <w:rPr>
          <w:rFonts w:ascii="Arial" w:hAnsi="Arial" w:cs="Arial"/>
          <w:b/>
          <w:bCs/>
          <w:spacing w:val="-1"/>
        </w:rPr>
      </w:pPr>
    </w:p>
    <w:p w14:paraId="2FCF23EF" w14:textId="77777777" w:rsidR="0004476E" w:rsidRPr="00AD121F" w:rsidRDefault="0004476E" w:rsidP="0004476E">
      <w:pPr>
        <w:pStyle w:val="BodyText"/>
        <w:kinsoku w:val="0"/>
        <w:overflowPunct w:val="0"/>
        <w:spacing w:after="0" w:line="240" w:lineRule="auto"/>
        <w:rPr>
          <w:rFonts w:ascii="Arial" w:hAnsi="Arial" w:cs="Arial"/>
          <w:b/>
          <w:bCs/>
          <w:spacing w:val="-1"/>
        </w:rPr>
      </w:pPr>
      <w:r w:rsidRPr="00AD121F">
        <w:rPr>
          <w:rFonts w:ascii="Arial" w:hAnsi="Arial" w:cs="Arial"/>
          <w:b/>
          <w:bCs/>
          <w:spacing w:val="-1"/>
        </w:rPr>
        <w:t>Roles &amp; Responsibilities </w:t>
      </w:r>
    </w:p>
    <w:p w14:paraId="38A24D22" w14:textId="77777777" w:rsidR="0004476E" w:rsidRPr="005A6314" w:rsidRDefault="0004476E" w:rsidP="0004476E">
      <w:pPr>
        <w:pStyle w:val="ListParagraph"/>
        <w:numPr>
          <w:ilvl w:val="0"/>
          <w:numId w:val="5"/>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Review patient registry for each psychiatrist (provided by study team) and prepare lab slips for those missing labs </w:t>
      </w:r>
    </w:p>
    <w:p w14:paraId="4575EBDD" w14:textId="77777777" w:rsidR="0004476E" w:rsidRDefault="0004476E" w:rsidP="0004476E">
      <w:pPr>
        <w:pStyle w:val="ListParagraph"/>
        <w:numPr>
          <w:ilvl w:val="0"/>
          <w:numId w:val="5"/>
        </w:numPr>
        <w:spacing w:after="0" w:line="240" w:lineRule="auto"/>
        <w:textAlignment w:val="baseline"/>
        <w:rPr>
          <w:rFonts w:ascii="Arial" w:eastAsia="Times New Roman" w:hAnsi="Arial" w:cs="Arial"/>
          <w:color w:val="000000"/>
        </w:rPr>
      </w:pPr>
      <w:r>
        <w:rPr>
          <w:rFonts w:ascii="Arial" w:eastAsia="Times New Roman" w:hAnsi="Arial" w:cs="Arial"/>
          <w:color w:val="000000"/>
        </w:rPr>
        <w:t>For each psychiatrist, create and distribute an individual folder monthly that include</w:t>
      </w:r>
    </w:p>
    <w:p w14:paraId="57E6674F" w14:textId="77777777" w:rsidR="0004476E" w:rsidRDefault="0004476E" w:rsidP="0004476E">
      <w:pPr>
        <w:pStyle w:val="ListParagraph"/>
        <w:numPr>
          <w:ilvl w:val="1"/>
          <w:numId w:val="5"/>
        </w:numPr>
        <w:spacing w:after="0" w:line="240" w:lineRule="auto"/>
        <w:textAlignment w:val="baseline"/>
        <w:rPr>
          <w:rFonts w:ascii="Arial" w:eastAsia="Times New Roman" w:hAnsi="Arial" w:cs="Arial"/>
          <w:color w:val="000000"/>
        </w:rPr>
      </w:pPr>
      <w:r>
        <w:rPr>
          <w:rFonts w:ascii="Arial" w:eastAsia="Times New Roman" w:hAnsi="Arial" w:cs="Arial"/>
          <w:color w:val="000000"/>
        </w:rPr>
        <w:t>Personalized patient registry (given by study team)</w:t>
      </w:r>
    </w:p>
    <w:p w14:paraId="3D161C5D" w14:textId="77777777" w:rsidR="0004476E" w:rsidRDefault="0004476E" w:rsidP="0004476E">
      <w:pPr>
        <w:pStyle w:val="ListParagraph"/>
        <w:numPr>
          <w:ilvl w:val="1"/>
          <w:numId w:val="5"/>
        </w:numPr>
        <w:spacing w:after="0" w:line="240" w:lineRule="auto"/>
        <w:textAlignment w:val="baseline"/>
        <w:rPr>
          <w:rFonts w:ascii="Arial" w:eastAsia="Times New Roman" w:hAnsi="Arial" w:cs="Arial"/>
          <w:color w:val="000000"/>
        </w:rPr>
      </w:pPr>
      <w:r>
        <w:rPr>
          <w:rFonts w:ascii="Arial" w:eastAsia="Times New Roman" w:hAnsi="Arial" w:cs="Arial"/>
          <w:color w:val="000000"/>
        </w:rPr>
        <w:t>Pre-prepared lab slips, attaching directions to nearest LabCorp facility</w:t>
      </w:r>
    </w:p>
    <w:p w14:paraId="144AED63" w14:textId="77777777" w:rsidR="0004476E" w:rsidRDefault="0004476E" w:rsidP="0004476E">
      <w:pPr>
        <w:pStyle w:val="ListParagraph"/>
        <w:numPr>
          <w:ilvl w:val="0"/>
          <w:numId w:val="5"/>
        </w:numPr>
        <w:spacing w:after="0" w:line="240" w:lineRule="auto"/>
        <w:textAlignment w:val="baseline"/>
        <w:rPr>
          <w:rFonts w:ascii="Arial" w:eastAsia="Times New Roman" w:hAnsi="Arial" w:cs="Arial"/>
          <w:color w:val="000000"/>
        </w:rPr>
      </w:pPr>
      <w:r>
        <w:rPr>
          <w:rFonts w:ascii="Arial" w:eastAsia="Times New Roman" w:hAnsi="Arial" w:cs="Arial"/>
          <w:color w:val="000000"/>
        </w:rPr>
        <w:t>Check-in with case managers to find out if any patients need assistance for lab work or other related medical appointments.</w:t>
      </w:r>
    </w:p>
    <w:p w14:paraId="19819B06" w14:textId="77777777" w:rsidR="0004476E" w:rsidRDefault="0004476E" w:rsidP="0004476E">
      <w:pPr>
        <w:pStyle w:val="ListParagraph"/>
        <w:numPr>
          <w:ilvl w:val="0"/>
          <w:numId w:val="5"/>
        </w:numPr>
        <w:spacing w:after="0" w:line="240" w:lineRule="auto"/>
        <w:textAlignment w:val="baseline"/>
        <w:rPr>
          <w:rFonts w:ascii="Arial" w:eastAsia="Times New Roman" w:hAnsi="Arial" w:cs="Arial"/>
          <w:color w:val="000000"/>
        </w:rPr>
      </w:pPr>
      <w:r>
        <w:rPr>
          <w:rFonts w:ascii="Arial" w:eastAsia="Times New Roman" w:hAnsi="Arial" w:cs="Arial"/>
          <w:color w:val="000000"/>
        </w:rPr>
        <w:t>File lab slips for patients who refuse.</w:t>
      </w:r>
    </w:p>
    <w:p w14:paraId="1C250787" w14:textId="77777777" w:rsidR="0004476E" w:rsidRDefault="0004476E" w:rsidP="0004476E">
      <w:pPr>
        <w:pStyle w:val="ListParagraph"/>
        <w:numPr>
          <w:ilvl w:val="0"/>
          <w:numId w:val="5"/>
        </w:numPr>
        <w:spacing w:after="0" w:line="240" w:lineRule="auto"/>
        <w:textAlignment w:val="baseline"/>
        <w:rPr>
          <w:rFonts w:ascii="Arial" w:eastAsia="Times New Roman" w:hAnsi="Arial" w:cs="Arial"/>
          <w:color w:val="000000"/>
        </w:rPr>
      </w:pPr>
      <w:r>
        <w:rPr>
          <w:rFonts w:ascii="Arial" w:eastAsia="Times New Roman" w:hAnsi="Arial" w:cs="Arial"/>
          <w:color w:val="000000"/>
        </w:rPr>
        <w:t>Attend team meetings at participating clinics</w:t>
      </w:r>
    </w:p>
    <w:p w14:paraId="539E916C" w14:textId="77777777" w:rsidR="0004476E" w:rsidRPr="00ED1BB0" w:rsidRDefault="0004476E" w:rsidP="0004476E">
      <w:pPr>
        <w:numPr>
          <w:ilvl w:val="1"/>
          <w:numId w:val="5"/>
        </w:numPr>
        <w:spacing w:after="0" w:line="240" w:lineRule="auto"/>
        <w:contextualSpacing/>
        <w:textAlignment w:val="baseline"/>
        <w:rPr>
          <w:rFonts w:ascii="Arial" w:eastAsia="Times New Roman" w:hAnsi="Arial" w:cs="Arial"/>
          <w:color w:val="000000"/>
        </w:rPr>
      </w:pPr>
      <w:r w:rsidRPr="00ED1BB0">
        <w:rPr>
          <w:rFonts w:ascii="Arial" w:eastAsia="Times New Roman" w:hAnsi="Arial" w:cs="Arial"/>
          <w:color w:val="000000"/>
        </w:rPr>
        <w:t xml:space="preserve">Identify any potential clients for assists using names listed on the Patient Registries </w:t>
      </w:r>
    </w:p>
    <w:p w14:paraId="053DABBD" w14:textId="77777777" w:rsidR="0004476E" w:rsidRPr="00ED1BB0" w:rsidRDefault="0004476E" w:rsidP="0004476E">
      <w:pPr>
        <w:numPr>
          <w:ilvl w:val="1"/>
          <w:numId w:val="5"/>
        </w:numPr>
        <w:spacing w:after="0" w:line="240" w:lineRule="auto"/>
        <w:contextualSpacing/>
        <w:textAlignment w:val="baseline"/>
        <w:rPr>
          <w:rFonts w:ascii="Arial" w:eastAsia="Times New Roman" w:hAnsi="Arial" w:cs="Arial"/>
          <w:color w:val="000000"/>
        </w:rPr>
      </w:pPr>
      <w:r w:rsidRPr="00ED1BB0">
        <w:rPr>
          <w:rFonts w:ascii="Arial" w:eastAsia="Times New Roman" w:hAnsi="Arial" w:cs="Arial"/>
          <w:color w:val="000000"/>
        </w:rPr>
        <w:t xml:space="preserve">Record any new assists or requests </w:t>
      </w:r>
    </w:p>
    <w:p w14:paraId="29F21A6C" w14:textId="77777777" w:rsidR="0004476E" w:rsidRDefault="0004476E" w:rsidP="0004476E">
      <w:pPr>
        <w:spacing w:after="0" w:line="240" w:lineRule="auto"/>
        <w:textAlignment w:val="baseline"/>
        <w:rPr>
          <w:rFonts w:ascii="Arial" w:eastAsia="Times New Roman" w:hAnsi="Arial" w:cs="Arial"/>
          <w:color w:val="000000"/>
        </w:rPr>
      </w:pPr>
    </w:p>
    <w:p w14:paraId="47EC73E1" w14:textId="77777777" w:rsidR="0004476E" w:rsidRPr="00AD121F" w:rsidRDefault="0004476E" w:rsidP="0004476E">
      <w:pPr>
        <w:pStyle w:val="BodyText"/>
        <w:tabs>
          <w:tab w:val="left" w:pos="1501"/>
        </w:tabs>
        <w:kinsoku w:val="0"/>
        <w:overflowPunct w:val="0"/>
        <w:spacing w:after="0" w:line="240" w:lineRule="auto"/>
        <w:ind w:right="1598"/>
        <w:rPr>
          <w:rFonts w:ascii="Arial" w:hAnsi="Arial" w:cs="Arial"/>
          <w:b/>
          <w:bCs/>
          <w:spacing w:val="-1"/>
        </w:rPr>
      </w:pPr>
      <w:r w:rsidRPr="00AD121F">
        <w:rPr>
          <w:rFonts w:ascii="Arial" w:hAnsi="Arial" w:cs="Arial"/>
          <w:b/>
          <w:bCs/>
          <w:spacing w:val="-1"/>
        </w:rPr>
        <w:t>Quarterly</w:t>
      </w:r>
    </w:p>
    <w:p w14:paraId="552665FD" w14:textId="77777777" w:rsidR="0004476E" w:rsidRPr="000E658F" w:rsidRDefault="0004476E" w:rsidP="0004476E">
      <w:pPr>
        <w:spacing w:after="0" w:line="240" w:lineRule="auto"/>
        <w:textAlignment w:val="baseline"/>
        <w:rPr>
          <w:rFonts w:ascii="Arial" w:eastAsia="Times New Roman" w:hAnsi="Arial" w:cs="Arial"/>
          <w:color w:val="000000"/>
        </w:rPr>
      </w:pPr>
      <w:r>
        <w:rPr>
          <w:rFonts w:ascii="Arial" w:eastAsia="Times New Roman" w:hAnsi="Arial" w:cs="Arial"/>
          <w:color w:val="000000"/>
        </w:rPr>
        <w:t>Attend panel management meetings and offer navigation support for patients missing labs.</w:t>
      </w:r>
    </w:p>
    <w:p w14:paraId="3D23804A" w14:textId="77777777" w:rsidR="0004476E" w:rsidRPr="005A6314" w:rsidRDefault="0004476E" w:rsidP="0004476E">
      <w:pPr>
        <w:spacing w:after="0" w:line="240" w:lineRule="auto"/>
        <w:textAlignment w:val="baseline"/>
        <w:rPr>
          <w:rFonts w:ascii="Arial" w:eastAsia="Times New Roman" w:hAnsi="Arial" w:cs="Arial"/>
          <w:color w:val="000000"/>
        </w:rPr>
      </w:pPr>
    </w:p>
    <w:p w14:paraId="15FD6782" w14:textId="77777777" w:rsidR="0004476E" w:rsidRPr="00AD121F" w:rsidRDefault="0004476E" w:rsidP="0004476E">
      <w:pPr>
        <w:pStyle w:val="BodyText"/>
        <w:kinsoku w:val="0"/>
        <w:overflowPunct w:val="0"/>
        <w:spacing w:after="0" w:line="240" w:lineRule="auto"/>
        <w:rPr>
          <w:rFonts w:ascii="Arial" w:hAnsi="Arial" w:cs="Arial"/>
          <w:b/>
          <w:bCs/>
          <w:spacing w:val="-1"/>
        </w:rPr>
      </w:pPr>
      <w:r w:rsidRPr="00AD121F">
        <w:rPr>
          <w:rFonts w:ascii="Arial" w:hAnsi="Arial" w:cs="Arial"/>
          <w:b/>
          <w:bCs/>
          <w:spacing w:val="-1"/>
        </w:rPr>
        <w:t>As Needed</w:t>
      </w:r>
    </w:p>
    <w:p w14:paraId="3578AAC9" w14:textId="77777777" w:rsidR="0004476E" w:rsidRPr="001523E3" w:rsidRDefault="0004476E" w:rsidP="0004476E">
      <w:pPr>
        <w:spacing w:after="0" w:line="240" w:lineRule="auto"/>
        <w:textAlignment w:val="baseline"/>
        <w:rPr>
          <w:rFonts w:ascii="Arial" w:eastAsia="Times New Roman" w:hAnsi="Arial" w:cs="Arial"/>
          <w:color w:val="000000"/>
        </w:rPr>
      </w:pPr>
      <w:r w:rsidRPr="001523E3">
        <w:rPr>
          <w:rFonts w:ascii="Arial" w:eastAsia="Times New Roman" w:hAnsi="Arial" w:cs="Arial"/>
          <w:color w:val="000000"/>
        </w:rPr>
        <w:t>Accompany patient to lab facility or primary care appointments as necessary.</w:t>
      </w:r>
    </w:p>
    <w:p w14:paraId="713CC293" w14:textId="77777777" w:rsidR="00C21EC1" w:rsidRDefault="00C21EC1"/>
    <w:sectPr w:rsidR="00C21EC1" w:rsidSect="000447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409F4"/>
    <w:multiLevelType w:val="hybridMultilevel"/>
    <w:tmpl w:val="8D509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316008"/>
    <w:multiLevelType w:val="hybridMultilevel"/>
    <w:tmpl w:val="E1BC9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510EF"/>
    <w:multiLevelType w:val="hybridMultilevel"/>
    <w:tmpl w:val="3C8C4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4E5E82"/>
    <w:multiLevelType w:val="hybridMultilevel"/>
    <w:tmpl w:val="647A3A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B740D9"/>
    <w:multiLevelType w:val="hybridMultilevel"/>
    <w:tmpl w:val="C644D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76E"/>
    <w:rsid w:val="0004476E"/>
    <w:rsid w:val="00126E2D"/>
    <w:rsid w:val="00B72FF1"/>
    <w:rsid w:val="00C21EC1"/>
    <w:rsid w:val="00E74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F0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76E"/>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76E"/>
    <w:pPr>
      <w:ind w:left="720"/>
      <w:contextualSpacing/>
    </w:pPr>
  </w:style>
  <w:style w:type="paragraph" w:styleId="BodyText">
    <w:name w:val="Body Text"/>
    <w:basedOn w:val="Normal"/>
    <w:link w:val="BodyTextChar"/>
    <w:uiPriority w:val="99"/>
    <w:unhideWhenUsed/>
    <w:rsid w:val="0004476E"/>
    <w:pPr>
      <w:spacing w:after="120"/>
    </w:pPr>
  </w:style>
  <w:style w:type="character" w:customStyle="1" w:styleId="BodyTextChar">
    <w:name w:val="Body Text Char"/>
    <w:basedOn w:val="DefaultParagraphFont"/>
    <w:link w:val="BodyText"/>
    <w:uiPriority w:val="99"/>
    <w:rsid w:val="0004476E"/>
    <w:rPr>
      <w:rFonts w:ascii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76E"/>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76E"/>
    <w:pPr>
      <w:ind w:left="720"/>
      <w:contextualSpacing/>
    </w:pPr>
  </w:style>
  <w:style w:type="paragraph" w:styleId="BodyText">
    <w:name w:val="Body Text"/>
    <w:basedOn w:val="Normal"/>
    <w:link w:val="BodyTextChar"/>
    <w:uiPriority w:val="99"/>
    <w:unhideWhenUsed/>
    <w:rsid w:val="0004476E"/>
    <w:pPr>
      <w:spacing w:after="120"/>
    </w:pPr>
  </w:style>
  <w:style w:type="character" w:customStyle="1" w:styleId="BodyTextChar">
    <w:name w:val="Body Text Char"/>
    <w:basedOn w:val="DefaultParagraphFont"/>
    <w:link w:val="BodyText"/>
    <w:uiPriority w:val="99"/>
    <w:rsid w:val="0004476E"/>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3755</Characters>
  <Application>Microsoft Macintosh Word</Application>
  <DocSecurity>0</DocSecurity>
  <Lines>31</Lines>
  <Paragraphs>8</Paragraphs>
  <ScaleCrop>false</ScaleCrop>
  <Company>UCSF</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Riano</dc:creator>
  <cp:lastModifiedBy>Claudine Catledge</cp:lastModifiedBy>
  <cp:revision>3</cp:revision>
  <dcterms:created xsi:type="dcterms:W3CDTF">2017-10-16T22:49:00Z</dcterms:created>
  <dcterms:modified xsi:type="dcterms:W3CDTF">2017-10-16T22:49:00Z</dcterms:modified>
</cp:coreProperties>
</file>